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59" w:rsidRDefault="00366059" w:rsidP="00366059">
      <w:pPr>
        <w:pStyle w:val="1"/>
        <w:jc w:val="center"/>
        <w:rPr>
          <w:b w:val="0"/>
          <w:sz w:val="36"/>
          <w:szCs w:val="36"/>
        </w:rPr>
      </w:pPr>
      <w:r>
        <w:rPr>
          <w:rFonts w:hint="eastAsia"/>
          <w:b w:val="0"/>
          <w:sz w:val="36"/>
          <w:szCs w:val="36"/>
        </w:rPr>
        <w:t>逸夫科研楼实验室</w:t>
      </w:r>
      <w:r w:rsidR="004A018C">
        <w:rPr>
          <w:rFonts w:hint="eastAsia"/>
          <w:b w:val="0"/>
          <w:sz w:val="36"/>
          <w:szCs w:val="36"/>
        </w:rPr>
        <w:t>安全</w:t>
      </w:r>
      <w:r>
        <w:rPr>
          <w:rFonts w:hint="eastAsia"/>
          <w:b w:val="0"/>
          <w:sz w:val="36"/>
          <w:szCs w:val="36"/>
        </w:rPr>
        <w:t>管理制度</w:t>
      </w:r>
      <w:bookmarkStart w:id="0" w:name="_GoBack"/>
      <w:bookmarkEnd w:id="0"/>
    </w:p>
    <w:p w:rsidR="00366059" w:rsidRDefault="00366059" w:rsidP="00366059">
      <w:pPr>
        <w:widowControl/>
        <w:spacing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实验室是进行教学、科研工作的重要基地。为切实做好实验室安全工作，确保实验室适应教学和科研工作的需要，根据学校的有关规定，结合实验室工作的具体情况，特制定本制度。</w:t>
      </w:r>
    </w:p>
    <w:p w:rsidR="00366059" w:rsidRDefault="00366059" w:rsidP="00366059">
      <w:pPr>
        <w:widowControl/>
        <w:spacing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1、科研团队负责人为实验室的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安全第一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责任人，需指定安全负责人，全面落实安全责任制。</w:t>
      </w:r>
    </w:p>
    <w:p w:rsidR="00366059" w:rsidRDefault="00366059" w:rsidP="00366059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2．进行实验室工作的所有人员必须牢固树立“安全第一”的思想，做到安全工作，人人有责，严格遵守国家、学校颁布的各项安全规章制度，认真执行安全操作规程，不但自己不违章，还要制止他人违章作业。</w:t>
      </w:r>
    </w:p>
    <w:p w:rsidR="00366059" w:rsidRDefault="00366059" w:rsidP="00366059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3．各级领导要重视安全宣传教育工作，对初次上岗操作的教职工、学生及外来人员，所在单位的领导必须先对他们进行安全教育，使他们了解有关的安全规章制度，在掌握必要的安全操作知识后，方可动手操作。</w:t>
      </w:r>
    </w:p>
    <w:p w:rsidR="00366059" w:rsidRDefault="00366059" w:rsidP="00366059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4．实验室内的一切电源、火源、水源要设专人负责管理，定期进行安全检查，发现隐患及时处理，不得隐瞒不报。</w:t>
      </w:r>
    </w:p>
    <w:p w:rsidR="00366059" w:rsidRDefault="00366059" w:rsidP="00366059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5．实验室内不准私接、乱拉电线，如工作需要，需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报</w:t>
      </w:r>
      <w:r w:rsidR="00950635">
        <w:rPr>
          <w:rFonts w:ascii="宋体" w:hAnsi="宋体" w:cs="宋体" w:hint="eastAsia"/>
          <w:kern w:val="0"/>
          <w:sz w:val="28"/>
          <w:szCs w:val="28"/>
        </w:rPr>
        <w:t>研究</w:t>
      </w:r>
      <w:proofErr w:type="gramEnd"/>
      <w:r w:rsidR="00950635">
        <w:rPr>
          <w:rFonts w:ascii="宋体" w:hAnsi="宋体" w:cs="宋体" w:hint="eastAsia"/>
          <w:kern w:val="0"/>
          <w:sz w:val="28"/>
          <w:szCs w:val="28"/>
        </w:rPr>
        <w:t>院</w:t>
      </w:r>
      <w:r>
        <w:rPr>
          <w:rFonts w:ascii="宋体" w:hAnsi="宋体" w:cs="宋体" w:hint="eastAsia"/>
          <w:kern w:val="0"/>
          <w:sz w:val="28"/>
          <w:szCs w:val="28"/>
        </w:rPr>
        <w:t>领导协调解决，任何人不准随意改动。</w:t>
      </w:r>
    </w:p>
    <w:p w:rsidR="00366059" w:rsidRDefault="00366059" w:rsidP="00366059">
      <w:pPr>
        <w:widowControl/>
        <w:spacing w:line="360" w:lineRule="auto"/>
        <w:ind w:firstLine="55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6．实验室内存放的一切易燃、易爆物品必须与火源、电源保持一定距离，不得随意堆放。</w:t>
      </w:r>
    </w:p>
    <w:p w:rsidR="00366059" w:rsidRDefault="00366059" w:rsidP="00366059">
      <w:pPr>
        <w:widowControl/>
        <w:spacing w:line="360" w:lineRule="auto"/>
        <w:ind w:firstLine="55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7实验室必须存放一定数量的消防器材，消防器材必须放置实验室内在便于取用的明显位置，指定专人管理，全体人员要爱护消防</w:t>
      </w:r>
    </w:p>
    <w:p w:rsidR="00366059" w:rsidRDefault="00366059" w:rsidP="00366059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器材，做到会使用，会报警，熟记火警电话“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9"/>
          <w:attr w:name="UnitName" w:val="”"/>
        </w:smartTagPr>
        <w:r>
          <w:rPr>
            <w:rFonts w:ascii="宋体" w:hAnsi="宋体" w:cs="宋体" w:hint="eastAsia"/>
            <w:kern w:val="0"/>
            <w:sz w:val="28"/>
            <w:szCs w:val="28"/>
          </w:rPr>
          <w:t>119”</w:t>
        </w:r>
      </w:smartTag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66059" w:rsidRDefault="00366059" w:rsidP="00366059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8．实验室内严禁存放个人物品。冰箱、冰柜、烘箱等严禁保存或烘烤个人食品。冰箱内不应放置无盖的溶液容器。</w:t>
      </w:r>
      <w:r>
        <w:rPr>
          <w:rFonts w:ascii="宋体" w:hAnsi="宋体" w:cs="宋体" w:hint="eastAsia"/>
          <w:kern w:val="0"/>
          <w:sz w:val="28"/>
          <w:szCs w:val="28"/>
        </w:rPr>
        <w:br/>
        <w:t xml:space="preserve">    9．实验室内不准吸烟。</w:t>
      </w:r>
    </w:p>
    <w:p w:rsidR="00366059" w:rsidRDefault="00366059" w:rsidP="00366059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10．实验室使用关于易燃、易爆、易制毒、毒性的试剂或药品，以及任何有毒、有害、污染得物品或样品，必须严格遵守北京中医药大学的各项相关管理规定，特殊情况需要大量存放时，必须由科研团队负责人提出书面申请，经</w:t>
      </w:r>
      <w:r w:rsidR="00950635">
        <w:rPr>
          <w:rFonts w:ascii="宋体" w:hAnsi="宋体" w:cs="宋体" w:hint="eastAsia"/>
          <w:kern w:val="0"/>
          <w:sz w:val="28"/>
          <w:szCs w:val="28"/>
        </w:rPr>
        <w:t>研究院</w:t>
      </w:r>
      <w:r>
        <w:rPr>
          <w:rFonts w:ascii="宋体" w:hAnsi="宋体" w:cs="宋体" w:hint="eastAsia"/>
          <w:kern w:val="0"/>
          <w:sz w:val="28"/>
          <w:szCs w:val="28"/>
        </w:rPr>
        <w:t>领导同意后，报学校主管部门批准后方可存放。危险品的存放要实行专物专柜，双人、双锁保管。易燃、易爆品严禁放入电热干燥箱、烘箱内。</w:t>
      </w:r>
    </w:p>
    <w:p w:rsidR="00366059" w:rsidRDefault="00366059" w:rsidP="00366059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11．实验室内不准举办一切与教学实验和科研实验无关的活动。工作时间内不准戏闹，仪器设备专人管理，严禁随意开动、使用他人负责管理的仪器设备。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不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准将小孩或外人带进实验室。节假日期间要做好防盗、防火工作。</w:t>
      </w:r>
    </w:p>
    <w:p w:rsidR="00366059" w:rsidRDefault="00366059" w:rsidP="00366059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12．发生火灾、火警应立即组织有效的抢救，并及时上报学校有关领导，所有参加抢救人员要服从领导，听从指挥。</w:t>
      </w:r>
    </w:p>
    <w:p w:rsidR="00366059" w:rsidRDefault="00366059" w:rsidP="00366059"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13．实验室安全工作实行“谁主管、谁负责”的原则，对违反上述规定者，视情节轻重，给予当事人批评教育，行政处分，情节恶劣、造成严重后果者，要依法追究刑事责任。</w:t>
      </w:r>
    </w:p>
    <w:p w:rsidR="00366059" w:rsidRDefault="00366059" w:rsidP="00366059">
      <w:pPr>
        <w:spacing w:line="360" w:lineRule="auto"/>
        <w:rPr>
          <w:rFonts w:ascii="宋体" w:hAnsi="宋体"/>
          <w:sz w:val="28"/>
          <w:szCs w:val="28"/>
        </w:rPr>
      </w:pPr>
    </w:p>
    <w:p w:rsidR="001913B6" w:rsidRPr="00366059" w:rsidRDefault="001913B6"/>
    <w:sectPr w:rsidR="001913B6" w:rsidRPr="00366059" w:rsidSect="00191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52" w:rsidRDefault="004C6052" w:rsidP="004A018C">
      <w:r>
        <w:separator/>
      </w:r>
    </w:p>
  </w:endnote>
  <w:endnote w:type="continuationSeparator" w:id="0">
    <w:p w:rsidR="004C6052" w:rsidRDefault="004C6052" w:rsidP="004A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52" w:rsidRDefault="004C6052" w:rsidP="004A018C">
      <w:r>
        <w:separator/>
      </w:r>
    </w:p>
  </w:footnote>
  <w:footnote w:type="continuationSeparator" w:id="0">
    <w:p w:rsidR="004C6052" w:rsidRDefault="004C6052" w:rsidP="004A0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059"/>
    <w:rsid w:val="001913B6"/>
    <w:rsid w:val="00366059"/>
    <w:rsid w:val="004A018C"/>
    <w:rsid w:val="004C6052"/>
    <w:rsid w:val="004C74DF"/>
    <w:rsid w:val="009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5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36605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605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A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1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18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896</Characters>
  <Application>Microsoft Office Word</Application>
  <DocSecurity>0</DocSecurity>
  <Lines>7</Lines>
  <Paragraphs>2</Paragraphs>
  <ScaleCrop>false</ScaleCrop>
  <Company>Lenovo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</dc:creator>
  <cp:keywords/>
  <dc:description/>
  <cp:lastModifiedBy>王雪</cp:lastModifiedBy>
  <cp:revision>4</cp:revision>
  <cp:lastPrinted>2017-11-07T13:02:00Z</cp:lastPrinted>
  <dcterms:created xsi:type="dcterms:W3CDTF">2016-08-16T06:28:00Z</dcterms:created>
  <dcterms:modified xsi:type="dcterms:W3CDTF">2017-11-07T13:06:00Z</dcterms:modified>
</cp:coreProperties>
</file>